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42F" w:rsidRPr="00567081" w:rsidRDefault="00DC042F" w:rsidP="000C2C9C">
      <w:pPr>
        <w:spacing w:before="100" w:beforeAutospacing="1" w:after="100" w:afterAutospacing="1" w:line="240" w:lineRule="auto"/>
        <w:outlineLvl w:val="0"/>
        <w:rPr>
          <w:rFonts w:ascii="Times New Roman" w:hAnsi="Times New Roman" w:cs="Times New Roman"/>
          <w:b/>
          <w:bCs/>
          <w:kern w:val="36"/>
          <w:sz w:val="48"/>
          <w:szCs w:val="48"/>
        </w:rPr>
      </w:pPr>
      <w:r>
        <w:rPr>
          <w:rFonts w:ascii="Times New Roman" w:hAnsi="Times New Roman" w:cs="Times New Roman"/>
          <w:b/>
          <w:bCs/>
          <w:kern w:val="36"/>
          <w:sz w:val="48"/>
          <w:szCs w:val="48"/>
        </w:rPr>
        <w:t xml:space="preserve">Sample Statement of Support for </w:t>
      </w:r>
      <w:smartTag w:uri="urn:schemas-microsoft-com:office:smarttags" w:element="place">
        <w:smartTag w:uri="urn:schemas-microsoft-com:office:smarttags" w:element="PlaceType">
          <w:r>
            <w:rPr>
              <w:rFonts w:ascii="Times New Roman" w:hAnsi="Times New Roman" w:cs="Times New Roman"/>
              <w:b/>
              <w:bCs/>
              <w:kern w:val="36"/>
              <w:sz w:val="48"/>
              <w:szCs w:val="48"/>
            </w:rPr>
            <w:t>School</w:t>
          </w:r>
        </w:smartTag>
        <w:r>
          <w:rPr>
            <w:rFonts w:ascii="Times New Roman" w:hAnsi="Times New Roman" w:cs="Times New Roman"/>
            <w:b/>
            <w:bCs/>
            <w:kern w:val="36"/>
            <w:sz w:val="48"/>
            <w:szCs w:val="48"/>
          </w:rPr>
          <w:t xml:space="preserve"> </w:t>
        </w:r>
        <w:smartTag w:uri="urn:schemas-microsoft-com:office:smarttags" w:element="PlaceName">
          <w:r>
            <w:rPr>
              <w:rFonts w:ascii="Times New Roman" w:hAnsi="Times New Roman" w:cs="Times New Roman"/>
              <w:b/>
              <w:bCs/>
              <w:kern w:val="36"/>
              <w:sz w:val="48"/>
              <w:szCs w:val="48"/>
            </w:rPr>
            <w:t>Food</w:t>
          </w:r>
        </w:smartTag>
        <w:r>
          <w:rPr>
            <w:rFonts w:ascii="Times New Roman" w:hAnsi="Times New Roman" w:cs="Times New Roman"/>
            <w:b/>
            <w:bCs/>
            <w:kern w:val="36"/>
            <w:sz w:val="48"/>
            <w:szCs w:val="48"/>
          </w:rPr>
          <w:t xml:space="preserve"> </w:t>
        </w:r>
      </w:smartTag>
      <w:smartTag w:uri="urn:schemas-microsoft-com:office:smarttags" w:element="PlaceType">
        <w:r w:rsidRPr="00567081">
          <w:rPr>
            <w:rFonts w:ascii="Times New Roman" w:hAnsi="Times New Roman" w:cs="Times New Roman"/>
            <w:b/>
            <w:bCs/>
            <w:kern w:val="36"/>
            <w:sz w:val="48"/>
            <w:szCs w:val="48"/>
          </w:rPr>
          <w:t>Garden</w:t>
        </w:r>
        <w:r>
          <w:rPr>
            <w:rFonts w:ascii="Times New Roman" w:hAnsi="Times New Roman" w:cs="Times New Roman"/>
            <w:b/>
            <w:bCs/>
            <w:kern w:val="36"/>
            <w:sz w:val="48"/>
            <w:szCs w:val="48"/>
          </w:rPr>
          <w:t>s</w:t>
        </w:r>
      </w:smartTag>
      <w:r w:rsidRPr="00567081">
        <w:rPr>
          <w:rFonts w:ascii="Times New Roman" w:hAnsi="Times New Roman" w:cs="Times New Roman"/>
          <w:b/>
          <w:bCs/>
          <w:kern w:val="36"/>
          <w:sz w:val="48"/>
          <w:szCs w:val="48"/>
        </w:rPr>
        <w:t xml:space="preserve"> </w:t>
      </w:r>
      <w:r>
        <w:rPr>
          <w:rFonts w:ascii="Times New Roman" w:hAnsi="Times New Roman" w:cs="Times New Roman"/>
          <w:b/>
          <w:bCs/>
          <w:kern w:val="36"/>
          <w:sz w:val="48"/>
          <w:szCs w:val="48"/>
        </w:rPr>
        <w:t xml:space="preserve">– </w:t>
      </w:r>
      <w:smartTag w:uri="urn:schemas-microsoft-com:office:smarttags" w:element="place">
        <w:smartTag w:uri="urn:schemas-microsoft-com:office:smarttags" w:element="City">
          <w:r>
            <w:rPr>
              <w:rFonts w:ascii="Times New Roman" w:hAnsi="Times New Roman" w:cs="Times New Roman"/>
              <w:b/>
              <w:bCs/>
              <w:kern w:val="36"/>
              <w:sz w:val="48"/>
              <w:szCs w:val="48"/>
            </w:rPr>
            <w:t>Thunder Bay</w:t>
          </w:r>
        </w:smartTag>
      </w:smartTag>
      <w:r>
        <w:rPr>
          <w:rFonts w:ascii="Times New Roman" w:hAnsi="Times New Roman" w:cs="Times New Roman"/>
          <w:b/>
          <w:bCs/>
          <w:kern w:val="36"/>
          <w:sz w:val="48"/>
          <w:szCs w:val="48"/>
        </w:rPr>
        <w:t xml:space="preserve"> School Boards</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sidRPr="00567081">
        <w:rPr>
          <w:rFonts w:ascii="Times New Roman" w:hAnsi="Times New Roman" w:cs="Times New Roman"/>
          <w:sz w:val="24"/>
          <w:szCs w:val="24"/>
        </w:rPr>
        <w:t xml:space="preserve">The </w:t>
      </w:r>
      <w:r>
        <w:rPr>
          <w:rFonts w:ascii="Times New Roman" w:hAnsi="Times New Roman" w:cs="Times New Roman"/>
          <w:sz w:val="24"/>
          <w:szCs w:val="24"/>
        </w:rPr>
        <w:t xml:space="preserve">School Board </w:t>
      </w:r>
      <w:r w:rsidRPr="00567081">
        <w:rPr>
          <w:rFonts w:ascii="Times New Roman" w:hAnsi="Times New Roman" w:cs="Times New Roman"/>
          <w:sz w:val="24"/>
          <w:szCs w:val="24"/>
        </w:rPr>
        <w:t xml:space="preserve">recognizes the important role school food gardens can play in students' </w:t>
      </w:r>
      <w:r w:rsidR="00306723">
        <w:rPr>
          <w:rFonts w:ascii="Times New Roman" w:hAnsi="Times New Roman" w:cs="Times New Roman"/>
          <w:sz w:val="24"/>
          <w:szCs w:val="24"/>
        </w:rPr>
        <w:t xml:space="preserve">learning. Garden-based learning environments </w:t>
      </w:r>
      <w:r w:rsidRPr="00567081">
        <w:rPr>
          <w:rFonts w:ascii="Times New Roman" w:hAnsi="Times New Roman" w:cs="Times New Roman"/>
          <w:sz w:val="24"/>
          <w:szCs w:val="24"/>
        </w:rPr>
        <w:t>can enhance academic achievement through integration of hands-on experiences into diverse subjects such as math, science, nutrition and environmental education. Garden-based learning also allows students to discover and experience fresh, healthy food and to make healthy food choices.</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sidRPr="00567081">
        <w:rPr>
          <w:rFonts w:ascii="Times New Roman" w:hAnsi="Times New Roman" w:cs="Times New Roman"/>
          <w:sz w:val="24"/>
          <w:szCs w:val="24"/>
        </w:rPr>
        <w:t xml:space="preserve">The use of school food gardens is consistent with the Board’s commitment to </w:t>
      </w:r>
      <w:r>
        <w:rPr>
          <w:rFonts w:ascii="Times New Roman" w:hAnsi="Times New Roman" w:cs="Times New Roman"/>
          <w:sz w:val="24"/>
          <w:szCs w:val="24"/>
        </w:rPr>
        <w:t>environmental stewardship</w:t>
      </w:r>
      <w:r w:rsidR="00306723">
        <w:rPr>
          <w:rFonts w:ascii="Times New Roman" w:hAnsi="Times New Roman" w:cs="Times New Roman"/>
          <w:sz w:val="24"/>
          <w:szCs w:val="24"/>
        </w:rPr>
        <w:t xml:space="preserve">, </w:t>
      </w:r>
      <w:r w:rsidRPr="00567081">
        <w:rPr>
          <w:rFonts w:ascii="Times New Roman" w:hAnsi="Times New Roman" w:cs="Times New Roman"/>
          <w:sz w:val="24"/>
          <w:szCs w:val="24"/>
        </w:rPr>
        <w:t>healthy food environments</w:t>
      </w:r>
      <w:r w:rsidR="00306723">
        <w:rPr>
          <w:rFonts w:ascii="Times New Roman" w:hAnsi="Times New Roman" w:cs="Times New Roman"/>
          <w:sz w:val="24"/>
          <w:szCs w:val="24"/>
        </w:rPr>
        <w:t xml:space="preserve"> and establishing more community partnerships</w:t>
      </w:r>
      <w:r w:rsidRPr="00567081">
        <w:rPr>
          <w:rFonts w:ascii="Times New Roman" w:hAnsi="Times New Roman" w:cs="Times New Roman"/>
          <w:sz w:val="24"/>
          <w:szCs w:val="24"/>
        </w:rPr>
        <w:t>.  School food gardens allow for the incorporation of fresh, local fruit and vegetables into the cafeteria</w:t>
      </w:r>
      <w:r>
        <w:rPr>
          <w:rFonts w:ascii="Times New Roman" w:hAnsi="Times New Roman" w:cs="Times New Roman"/>
          <w:sz w:val="24"/>
          <w:szCs w:val="24"/>
        </w:rPr>
        <w:t xml:space="preserve"> and/or</w:t>
      </w:r>
      <w:r w:rsidRPr="00567081">
        <w:rPr>
          <w:rFonts w:ascii="Times New Roman" w:hAnsi="Times New Roman" w:cs="Times New Roman"/>
          <w:sz w:val="24"/>
          <w:szCs w:val="24"/>
        </w:rPr>
        <w:t xml:space="preserve"> school meal</w:t>
      </w:r>
      <w:r>
        <w:rPr>
          <w:rFonts w:ascii="Times New Roman" w:hAnsi="Times New Roman" w:cs="Times New Roman"/>
          <w:sz w:val="24"/>
          <w:szCs w:val="24"/>
        </w:rPr>
        <w:t>s</w:t>
      </w:r>
      <w:r w:rsidRPr="00567081">
        <w:rPr>
          <w:rFonts w:ascii="Times New Roman" w:hAnsi="Times New Roman" w:cs="Times New Roman"/>
          <w:sz w:val="24"/>
          <w:szCs w:val="24"/>
        </w:rPr>
        <w:t xml:space="preserve"> </w:t>
      </w:r>
      <w:r>
        <w:rPr>
          <w:rFonts w:ascii="Times New Roman" w:hAnsi="Times New Roman" w:cs="Times New Roman"/>
          <w:sz w:val="24"/>
          <w:szCs w:val="24"/>
        </w:rPr>
        <w:t>or snacks</w:t>
      </w:r>
      <w:r w:rsidRPr="00567081">
        <w:rPr>
          <w:rFonts w:ascii="Times New Roman" w:hAnsi="Times New Roman" w:cs="Times New Roman"/>
          <w:sz w:val="24"/>
          <w:szCs w:val="24"/>
        </w:rPr>
        <w:t xml:space="preserve">. A school food garden can also play a role in increasing the food security of the students, families and the community by </w:t>
      </w:r>
      <w:r>
        <w:rPr>
          <w:rFonts w:ascii="Times New Roman" w:hAnsi="Times New Roman" w:cs="Times New Roman"/>
          <w:sz w:val="24"/>
          <w:szCs w:val="24"/>
        </w:rPr>
        <w:t>providing an opportunity to practice</w:t>
      </w:r>
      <w:r w:rsidRPr="00567081">
        <w:rPr>
          <w:rFonts w:ascii="Times New Roman" w:hAnsi="Times New Roman" w:cs="Times New Roman"/>
          <w:sz w:val="24"/>
          <w:szCs w:val="24"/>
        </w:rPr>
        <w:t xml:space="preserve"> </w:t>
      </w:r>
      <w:r>
        <w:rPr>
          <w:rFonts w:ascii="Times New Roman" w:hAnsi="Times New Roman" w:cs="Times New Roman"/>
          <w:sz w:val="24"/>
          <w:szCs w:val="24"/>
        </w:rPr>
        <w:t xml:space="preserve">urban agriculture </w:t>
      </w:r>
      <w:r w:rsidRPr="00567081">
        <w:rPr>
          <w:rFonts w:ascii="Times New Roman" w:hAnsi="Times New Roman" w:cs="Times New Roman"/>
          <w:sz w:val="24"/>
          <w:szCs w:val="24"/>
        </w:rPr>
        <w:t>through collaborative school gardens.</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sidRPr="00567081">
        <w:rPr>
          <w:rFonts w:ascii="Times New Roman" w:hAnsi="Times New Roman" w:cs="Times New Roman"/>
          <w:sz w:val="24"/>
          <w:szCs w:val="24"/>
        </w:rPr>
        <w:t xml:space="preserve">The </w:t>
      </w:r>
      <w:r>
        <w:rPr>
          <w:rFonts w:ascii="Times New Roman" w:hAnsi="Times New Roman" w:cs="Times New Roman"/>
          <w:sz w:val="24"/>
          <w:szCs w:val="24"/>
        </w:rPr>
        <w:t>School Board</w:t>
      </w:r>
      <w:r w:rsidRPr="00567081">
        <w:rPr>
          <w:rFonts w:ascii="Times New Roman" w:hAnsi="Times New Roman" w:cs="Times New Roman"/>
          <w:sz w:val="24"/>
          <w:szCs w:val="24"/>
        </w:rPr>
        <w:t xml:space="preserve"> therefore encourages and supports the development of school food gardens, recognizing the many benefits to developing and maintaining school food gardens including opportunities for learning, for increasing access to healthy food, for promoting enhanced social and emotional development and for contributing to the greening of school grounds</w:t>
      </w:r>
      <w:r w:rsidRPr="00567081">
        <w:rPr>
          <w:rFonts w:ascii="Times New Roman" w:hAnsi="Times New Roman" w:cs="Times New Roman"/>
          <w:b/>
          <w:bCs/>
          <w:sz w:val="24"/>
          <w:szCs w:val="24"/>
        </w:rPr>
        <w:t xml:space="preserve"> </w:t>
      </w:r>
      <w:r w:rsidRPr="00567081">
        <w:rPr>
          <w:rFonts w:ascii="Times New Roman" w:hAnsi="Times New Roman" w:cs="Times New Roman"/>
          <w:sz w:val="24"/>
          <w:szCs w:val="24"/>
        </w:rPr>
        <w:t xml:space="preserve">and the building of green spaces for neighbourhoods in </w:t>
      </w:r>
      <w:r>
        <w:rPr>
          <w:rFonts w:ascii="Times New Roman" w:hAnsi="Times New Roman" w:cs="Times New Roman"/>
          <w:sz w:val="24"/>
          <w:szCs w:val="24"/>
        </w:rPr>
        <w:t>Thunder Bay</w:t>
      </w:r>
      <w:r w:rsidRPr="00567081">
        <w:rPr>
          <w:rFonts w:ascii="Times New Roman" w:hAnsi="Times New Roman" w:cs="Times New Roman"/>
          <w:sz w:val="24"/>
          <w:szCs w:val="24"/>
        </w:rPr>
        <w:t>.</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School Board</w:t>
      </w:r>
      <w:r w:rsidRPr="00567081">
        <w:rPr>
          <w:rFonts w:ascii="Times New Roman" w:hAnsi="Times New Roman" w:cs="Times New Roman"/>
          <w:sz w:val="24"/>
          <w:szCs w:val="24"/>
        </w:rPr>
        <w:t xml:space="preserve"> goals, relative to garden projects, are to help the school community carry out a successful and sustainable project that meets the above stated outcomes while adhering to codes and standards.  The </w:t>
      </w:r>
      <w:r>
        <w:rPr>
          <w:rFonts w:ascii="Times New Roman" w:hAnsi="Times New Roman" w:cs="Times New Roman"/>
          <w:sz w:val="24"/>
          <w:szCs w:val="24"/>
        </w:rPr>
        <w:t>School Board</w:t>
      </w:r>
      <w:r w:rsidRPr="00567081">
        <w:rPr>
          <w:rFonts w:ascii="Times New Roman" w:hAnsi="Times New Roman" w:cs="Times New Roman"/>
          <w:sz w:val="24"/>
          <w:szCs w:val="24"/>
        </w:rPr>
        <w:t xml:space="preserve"> Food Gardens Process document outlines the process of</w:t>
      </w:r>
      <w:r w:rsidRPr="00567081">
        <w:rPr>
          <w:rFonts w:ascii="Times New Roman" w:hAnsi="Times New Roman" w:cs="Times New Roman"/>
          <w:b/>
          <w:bCs/>
          <w:sz w:val="24"/>
          <w:szCs w:val="24"/>
        </w:rPr>
        <w:t xml:space="preserve"> </w:t>
      </w:r>
      <w:r w:rsidRPr="00567081">
        <w:rPr>
          <w:rFonts w:ascii="Times New Roman" w:hAnsi="Times New Roman" w:cs="Times New Roman"/>
          <w:sz w:val="24"/>
          <w:szCs w:val="24"/>
        </w:rPr>
        <w:t>planning, designing, implementing, maintaining and sustaining school and</w:t>
      </w:r>
      <w:r>
        <w:rPr>
          <w:rFonts w:ascii="Times New Roman" w:hAnsi="Times New Roman" w:cs="Times New Roman"/>
          <w:sz w:val="24"/>
          <w:szCs w:val="24"/>
        </w:rPr>
        <w:t>/or</w:t>
      </w:r>
      <w:r w:rsidRPr="00567081">
        <w:rPr>
          <w:rFonts w:ascii="Times New Roman" w:hAnsi="Times New Roman" w:cs="Times New Roman"/>
          <w:sz w:val="24"/>
          <w:szCs w:val="24"/>
        </w:rPr>
        <w:t xml:space="preserve"> daycare food gardens (located on </w:t>
      </w:r>
      <w:r>
        <w:rPr>
          <w:rFonts w:ascii="Times New Roman" w:hAnsi="Times New Roman" w:cs="Times New Roman"/>
          <w:sz w:val="24"/>
          <w:szCs w:val="24"/>
        </w:rPr>
        <w:t xml:space="preserve">School Board </w:t>
      </w:r>
      <w:r w:rsidRPr="00567081">
        <w:rPr>
          <w:rFonts w:ascii="Times New Roman" w:hAnsi="Times New Roman" w:cs="Times New Roman"/>
          <w:sz w:val="24"/>
          <w:szCs w:val="24"/>
        </w:rPr>
        <w:t xml:space="preserve"> property) to ensure their success over the long term.</w:t>
      </w:r>
    </w:p>
    <w:p w:rsidR="00DC042F" w:rsidRDefault="00DC042F"/>
    <w:sectPr w:rsidR="00DC042F" w:rsidSect="005C3EE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characterSpacingControl w:val="doNotCompress"/>
  <w:doNotValidateAgainstSchema/>
  <w:doNotDemarcateInvalidXml/>
  <w:compat/>
  <w:rsids>
    <w:rsidRoot w:val="000C2C9C"/>
    <w:rsid w:val="000C2C9C"/>
    <w:rsid w:val="000E3B37"/>
    <w:rsid w:val="00283AE6"/>
    <w:rsid w:val="002E179A"/>
    <w:rsid w:val="00306723"/>
    <w:rsid w:val="00321F15"/>
    <w:rsid w:val="00567081"/>
    <w:rsid w:val="005C3EE2"/>
    <w:rsid w:val="006670B0"/>
    <w:rsid w:val="007D7CA6"/>
    <w:rsid w:val="008C2D72"/>
    <w:rsid w:val="00922AC5"/>
    <w:rsid w:val="00924236"/>
    <w:rsid w:val="00997B6F"/>
    <w:rsid w:val="00CB6ADE"/>
    <w:rsid w:val="00DC042F"/>
    <w:rsid w:val="00EC78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C9C"/>
    <w:pPr>
      <w:spacing w:after="200" w:line="276" w:lineRule="auto"/>
    </w:pPr>
    <w:rPr>
      <w:rFonts w:cs="Calibri"/>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E179A"/>
    <w:rPr>
      <w:rFonts w:ascii="Tahoma" w:hAnsi="Tahoma" w:cs="Tahoma"/>
      <w:sz w:val="16"/>
      <w:szCs w:val="16"/>
    </w:rPr>
  </w:style>
  <w:style w:type="character" w:customStyle="1" w:styleId="BalloonTextChar">
    <w:name w:val="Balloon Text Char"/>
    <w:basedOn w:val="DefaultParagraphFont"/>
    <w:link w:val="BalloonText"/>
    <w:uiPriority w:val="99"/>
    <w:semiHidden/>
    <w:rsid w:val="003605DB"/>
    <w:rPr>
      <w:rFonts w:ascii="Times New Roman" w:hAnsi="Times New Roman"/>
      <w:sz w:val="0"/>
      <w:szCs w:val="0"/>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273</Words>
  <Characters>1633</Characters>
  <Application>Microsoft Office Word</Application>
  <DocSecurity>0</DocSecurity>
  <Lines>13</Lines>
  <Paragraphs>3</Paragraphs>
  <ScaleCrop>false</ScaleCrop>
  <Company>The Canadian Red Cross/La Croix-Rouge Canadienne</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ebeagle</dc:creator>
  <cp:keywords/>
  <dc:description/>
  <cp:lastModifiedBy>ebeagle</cp:lastModifiedBy>
  <cp:revision>2</cp:revision>
  <cp:lastPrinted>2012-01-31T15:35:00Z</cp:lastPrinted>
  <dcterms:created xsi:type="dcterms:W3CDTF">2012-01-31T15:50:00Z</dcterms:created>
  <dcterms:modified xsi:type="dcterms:W3CDTF">2012-01-31T15:50:00Z</dcterms:modified>
</cp:coreProperties>
</file>